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D" w:rsidRPr="001F36F4" w:rsidRDefault="00C2300D" w:rsidP="00C2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bookmarkStart w:id="0" w:name="_GoBack"/>
      <w:bookmarkEnd w:id="0"/>
      <w:r w:rsidRPr="001F36F4">
        <w:rPr>
          <w:sz w:val="20"/>
          <w:szCs w:val="20"/>
        </w:rPr>
        <w:t>Mardi saint : messe chrismale</w:t>
      </w:r>
    </w:p>
    <w:p w:rsidR="00C2300D" w:rsidRPr="001F36F4" w:rsidRDefault="00C2300D" w:rsidP="00C2300D">
      <w:pPr>
        <w:rPr>
          <w:b/>
          <w:sz w:val="20"/>
          <w:szCs w:val="20"/>
        </w:rPr>
      </w:pPr>
    </w:p>
    <w:p w:rsidR="00C2300D" w:rsidRPr="001F36F4" w:rsidRDefault="00C2300D" w:rsidP="00C2300D">
      <w:pPr>
        <w:rPr>
          <w:sz w:val="20"/>
          <w:szCs w:val="20"/>
        </w:rPr>
      </w:pPr>
      <w:r w:rsidRPr="001F36F4">
        <w:rPr>
          <w:b/>
          <w:sz w:val="20"/>
          <w:szCs w:val="20"/>
        </w:rPr>
        <w:t xml:space="preserve">Sous le signe : </w:t>
      </w:r>
      <w:r w:rsidRPr="001F36F4">
        <w:rPr>
          <w:sz w:val="20"/>
          <w:szCs w:val="20"/>
        </w:rPr>
        <w:t>de la prière pour les évêques et prêtres du diocèse.</w:t>
      </w:r>
    </w:p>
    <w:p w:rsidR="00C2300D" w:rsidRPr="001F36F4" w:rsidRDefault="00C2300D" w:rsidP="00C2300D">
      <w:pPr>
        <w:rPr>
          <w:sz w:val="20"/>
          <w:szCs w:val="20"/>
        </w:rPr>
      </w:pPr>
    </w:p>
    <w:p w:rsidR="00C2300D" w:rsidRPr="001F36F4" w:rsidRDefault="00C2300D" w:rsidP="00C2300D">
      <w:pPr>
        <w:rPr>
          <w:sz w:val="20"/>
          <w:szCs w:val="20"/>
        </w:rPr>
      </w:pPr>
      <w:r w:rsidRPr="001F36F4">
        <w:rPr>
          <w:b/>
          <w:sz w:val="20"/>
          <w:szCs w:val="20"/>
        </w:rPr>
        <w:t>Coin prière évolutif :</w:t>
      </w:r>
      <w:r w:rsidRPr="001F36F4">
        <w:rPr>
          <w:sz w:val="20"/>
          <w:szCs w:val="20"/>
        </w:rPr>
        <w:t xml:space="preserve"> Ajouter une ou des photos des prêtres que vous connaissez. Imprimez éventuellement l’icône </w:t>
      </w:r>
      <w:r w:rsidR="00F1183B" w:rsidRPr="001F36F4">
        <w:rPr>
          <w:sz w:val="20"/>
          <w:szCs w:val="20"/>
        </w:rPr>
        <w:t>du Bon Pasteur</w:t>
      </w:r>
    </w:p>
    <w:p w:rsidR="00F1183B" w:rsidRPr="001F36F4" w:rsidRDefault="008A487A" w:rsidP="00C2300D">
      <w:pPr>
        <w:rPr>
          <w:rStyle w:val="Lienhypertexte"/>
          <w:b/>
          <w:sz w:val="20"/>
          <w:szCs w:val="20"/>
        </w:rPr>
      </w:pPr>
      <w:hyperlink r:id="rId5" w:history="1">
        <w:r w:rsidR="00C23BC3" w:rsidRPr="001F36F4">
          <w:rPr>
            <w:rStyle w:val="Lienhypertexte"/>
            <w:b/>
            <w:sz w:val="20"/>
            <w:szCs w:val="20"/>
          </w:rPr>
          <w:t>https://www.flickr.com/photos/diocese5108/49727089913/in/album-72157713727610672</w:t>
        </w:r>
      </w:hyperlink>
    </w:p>
    <w:p w:rsidR="002B3EC9" w:rsidRPr="001F36F4" w:rsidRDefault="008A487A" w:rsidP="00C2300D">
      <w:pPr>
        <w:rPr>
          <w:b/>
          <w:sz w:val="20"/>
          <w:szCs w:val="20"/>
        </w:rPr>
      </w:pPr>
      <w:hyperlink r:id="rId6" w:history="1">
        <w:r w:rsidR="002B3EC9" w:rsidRPr="001F36F4">
          <w:rPr>
            <w:rStyle w:val="Lienhypertexte"/>
            <w:b/>
            <w:sz w:val="20"/>
            <w:szCs w:val="20"/>
          </w:rPr>
          <w:t>https://www.facebook.com/Icônes-chrétiennes-463301527792825/?modal=admin_todo_tour</w:t>
        </w:r>
      </w:hyperlink>
    </w:p>
    <w:p w:rsidR="002B3EC9" w:rsidRPr="001F36F4" w:rsidRDefault="001F36F4" w:rsidP="00C2300D">
      <w:pPr>
        <w:rPr>
          <w:b/>
          <w:sz w:val="20"/>
          <w:szCs w:val="20"/>
        </w:rPr>
      </w:pPr>
      <w:r w:rsidRPr="001F36F4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182245</wp:posOffset>
            </wp:positionV>
            <wp:extent cx="1799590" cy="1349375"/>
            <wp:effectExtent l="0" t="3493" r="318" b="317"/>
            <wp:wrapTight wrapText="bothSides">
              <wp:wrapPolygon edited="0">
                <wp:start x="-42" y="21544"/>
                <wp:lineTo x="21451" y="21544"/>
                <wp:lineTo x="21451" y="198"/>
                <wp:lineTo x="-42" y="198"/>
                <wp:lineTo x="-42" y="2154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M7zus8SxqKB9P5ATBkm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959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0D" w:rsidRPr="001F36F4" w:rsidRDefault="00C2300D" w:rsidP="00C2300D">
      <w:pPr>
        <w:rPr>
          <w:sz w:val="20"/>
          <w:szCs w:val="20"/>
        </w:rPr>
      </w:pPr>
    </w:p>
    <w:p w:rsidR="00C2300D" w:rsidRPr="001F36F4" w:rsidRDefault="00C2300D" w:rsidP="00C2300D">
      <w:pPr>
        <w:rPr>
          <w:sz w:val="20"/>
          <w:szCs w:val="20"/>
        </w:rPr>
      </w:pPr>
      <w:r w:rsidRPr="001F36F4">
        <w:rPr>
          <w:b/>
          <w:sz w:val="20"/>
          <w:szCs w:val="20"/>
        </w:rPr>
        <w:t xml:space="preserve">Activité manuelle : </w:t>
      </w:r>
      <w:r w:rsidRPr="001F36F4">
        <w:rPr>
          <w:sz w:val="20"/>
          <w:szCs w:val="20"/>
        </w:rPr>
        <w:t>Envoyer une carte à un prêtre pour le remercier de son ministère</w:t>
      </w:r>
      <w:r w:rsidR="005F5609" w:rsidRPr="001F36F4">
        <w:rPr>
          <w:sz w:val="20"/>
          <w:szCs w:val="20"/>
        </w:rPr>
        <w:t>. (</w:t>
      </w:r>
      <w:proofErr w:type="gramStart"/>
      <w:r w:rsidR="005F5609" w:rsidRPr="001F36F4">
        <w:rPr>
          <w:sz w:val="20"/>
          <w:szCs w:val="20"/>
        </w:rPr>
        <w:t>ou</w:t>
      </w:r>
      <w:proofErr w:type="gramEnd"/>
      <w:r w:rsidR="005F5609" w:rsidRPr="001F36F4">
        <w:rPr>
          <w:sz w:val="20"/>
          <w:szCs w:val="20"/>
        </w:rPr>
        <w:t xml:space="preserve"> un message)</w:t>
      </w:r>
    </w:p>
    <w:p w:rsidR="001F36F4" w:rsidRPr="001F36F4" w:rsidRDefault="001F36F4" w:rsidP="00C2300D">
      <w:pPr>
        <w:rPr>
          <w:sz w:val="20"/>
          <w:szCs w:val="20"/>
        </w:rPr>
      </w:pPr>
    </w:p>
    <w:p w:rsidR="001F36F4" w:rsidRPr="001F36F4" w:rsidRDefault="001F36F4" w:rsidP="00C2300D">
      <w:pPr>
        <w:rPr>
          <w:sz w:val="20"/>
          <w:szCs w:val="20"/>
        </w:rPr>
      </w:pPr>
      <w:r w:rsidRPr="001F36F4">
        <w:rPr>
          <w:sz w:val="20"/>
          <w:szCs w:val="20"/>
        </w:rPr>
        <w:t>Ou coudre des masques de protection pour lui aux couleurs liturgiques pour les célébrations. Patron du CHU de Grenoble et idée de l’ânesse de l’Abbatiale !</w:t>
      </w:r>
    </w:p>
    <w:p w:rsidR="00277F35" w:rsidRDefault="008A487A" w:rsidP="00C2300D">
      <w:pPr>
        <w:rPr>
          <w:sz w:val="20"/>
          <w:szCs w:val="20"/>
        </w:rPr>
      </w:pPr>
      <w:hyperlink r:id="rId8" w:history="1">
        <w:r w:rsidR="00277F35" w:rsidRPr="007D1176">
          <w:rPr>
            <w:rStyle w:val="Lienhypertexte"/>
            <w:sz w:val="20"/>
            <w:szCs w:val="20"/>
          </w:rPr>
          <w:t>https://www.facebook.com/jeunes.chretiens.gaudete.et.exsultate/?modal=admin_todo_tour</w:t>
        </w:r>
      </w:hyperlink>
    </w:p>
    <w:p w:rsidR="00C2300D" w:rsidRPr="001F36F4" w:rsidRDefault="00C2300D" w:rsidP="00C2300D">
      <w:pPr>
        <w:rPr>
          <w:sz w:val="20"/>
          <w:szCs w:val="20"/>
        </w:rPr>
      </w:pPr>
    </w:p>
    <w:p w:rsidR="002B3EC9" w:rsidRPr="001F36F4" w:rsidRDefault="00C2300D" w:rsidP="00C2300D">
      <w:pPr>
        <w:rPr>
          <w:color w:val="FF0000"/>
          <w:sz w:val="20"/>
          <w:szCs w:val="20"/>
        </w:rPr>
      </w:pPr>
      <w:r w:rsidRPr="001F36F4">
        <w:rPr>
          <w:b/>
          <w:sz w:val="20"/>
          <w:szCs w:val="20"/>
        </w:rPr>
        <w:t xml:space="preserve">Prière : </w:t>
      </w:r>
      <w:r w:rsidRPr="001F36F4">
        <w:rPr>
          <w:sz w:val="20"/>
          <w:szCs w:val="20"/>
        </w:rPr>
        <w:t>Pour les prêtres et les évêques du diocèse.</w:t>
      </w:r>
      <w:r w:rsidR="00F1183B" w:rsidRPr="001F36F4">
        <w:rPr>
          <w:color w:val="FF0000"/>
          <w:sz w:val="20"/>
          <w:szCs w:val="20"/>
        </w:rPr>
        <w:t xml:space="preserve"> </w:t>
      </w:r>
    </w:p>
    <w:p w:rsidR="005F5609" w:rsidRPr="001F36F4" w:rsidRDefault="005F5609" w:rsidP="005F5609">
      <w:pPr>
        <w:rPr>
          <w:color w:val="000000" w:themeColor="text1"/>
          <w:sz w:val="20"/>
          <w:szCs w:val="20"/>
        </w:rPr>
      </w:pPr>
      <w:r w:rsidRPr="001F36F4">
        <w:rPr>
          <w:color w:val="000000" w:themeColor="text1"/>
          <w:sz w:val="20"/>
          <w:szCs w:val="20"/>
        </w:rPr>
        <w:t xml:space="preserve">Seigneur Jésus nous te confions </w:t>
      </w:r>
      <w:r w:rsidR="002B3EC9" w:rsidRPr="001F36F4">
        <w:rPr>
          <w:color w:val="000000" w:themeColor="text1"/>
          <w:sz w:val="20"/>
          <w:szCs w:val="20"/>
        </w:rPr>
        <w:t xml:space="preserve">notre archevêque, Éric, son auxiliaire Bruno, tous les prêtres de notre diocèse, </w:t>
      </w:r>
      <w:r w:rsidRPr="001F36F4">
        <w:rPr>
          <w:color w:val="000000" w:themeColor="text1"/>
          <w:sz w:val="20"/>
          <w:szCs w:val="20"/>
        </w:rPr>
        <w:t>tous les prêtres que nous connaissons, ceux qu</w:t>
      </w:r>
      <w:r w:rsidR="002B3EC9" w:rsidRPr="001F36F4">
        <w:rPr>
          <w:color w:val="000000" w:themeColor="text1"/>
          <w:sz w:val="20"/>
          <w:szCs w:val="20"/>
        </w:rPr>
        <w:t>i nous donné Tes sacrements</w:t>
      </w:r>
      <w:r w:rsidRPr="001F36F4">
        <w:rPr>
          <w:color w:val="000000" w:themeColor="text1"/>
          <w:sz w:val="20"/>
          <w:szCs w:val="20"/>
        </w:rPr>
        <w:t>, ceux qui nous ont aidés, et spécialement ceux que tu nous donnes aujourd’hui comme pères dans nos paroisses</w:t>
      </w:r>
      <w:r w:rsidR="002B3EC9" w:rsidRPr="001F36F4">
        <w:rPr>
          <w:color w:val="000000" w:themeColor="text1"/>
          <w:sz w:val="20"/>
          <w:szCs w:val="20"/>
        </w:rPr>
        <w:t xml:space="preserve">, François et Mickaël, </w:t>
      </w:r>
      <w:proofErr w:type="gramStart"/>
      <w:r w:rsidR="002B3EC9" w:rsidRPr="001F36F4">
        <w:rPr>
          <w:color w:val="000000" w:themeColor="text1"/>
          <w:sz w:val="20"/>
          <w:szCs w:val="20"/>
        </w:rPr>
        <w:t>notre</w:t>
      </w:r>
      <w:proofErr w:type="gramEnd"/>
      <w:r w:rsidR="002B3EC9" w:rsidRPr="001F36F4">
        <w:rPr>
          <w:color w:val="000000" w:themeColor="text1"/>
          <w:sz w:val="20"/>
          <w:szCs w:val="20"/>
        </w:rPr>
        <w:t xml:space="preserve"> diacre Joël et tous les diacres du diocèse, notre séminariste Maxime.</w:t>
      </w:r>
    </w:p>
    <w:p w:rsidR="005F5609" w:rsidRPr="001F36F4" w:rsidRDefault="005F5609" w:rsidP="005F5609">
      <w:pPr>
        <w:rPr>
          <w:color w:val="000000" w:themeColor="text1"/>
          <w:sz w:val="20"/>
          <w:szCs w:val="20"/>
        </w:rPr>
      </w:pPr>
      <w:r w:rsidRPr="001F36F4">
        <w:rPr>
          <w:color w:val="000000" w:themeColor="text1"/>
          <w:sz w:val="20"/>
          <w:szCs w:val="20"/>
        </w:rPr>
        <w:t>Donne leur force, confiance et joie pour accomplir leur mission.</w:t>
      </w:r>
    </w:p>
    <w:p w:rsidR="005F5609" w:rsidRPr="001F36F4" w:rsidRDefault="005F5609" w:rsidP="005F5609">
      <w:pPr>
        <w:rPr>
          <w:color w:val="000000" w:themeColor="text1"/>
          <w:sz w:val="20"/>
          <w:szCs w:val="20"/>
        </w:rPr>
      </w:pPr>
      <w:r w:rsidRPr="001F36F4">
        <w:rPr>
          <w:color w:val="000000" w:themeColor="text1"/>
          <w:sz w:val="20"/>
          <w:szCs w:val="20"/>
        </w:rPr>
        <w:t xml:space="preserve">Que l’Eucharistie les nourrisse et leur donne le courage de s’offrir avec Toi pour les brebis que nous sommes ; </w:t>
      </w:r>
    </w:p>
    <w:p w:rsidR="005F5609" w:rsidRPr="001F36F4" w:rsidRDefault="005F5609" w:rsidP="005F5609">
      <w:pPr>
        <w:rPr>
          <w:color w:val="000000" w:themeColor="text1"/>
          <w:sz w:val="20"/>
          <w:szCs w:val="20"/>
        </w:rPr>
      </w:pPr>
      <w:r w:rsidRPr="001F36F4">
        <w:rPr>
          <w:color w:val="000000" w:themeColor="text1"/>
          <w:sz w:val="20"/>
          <w:szCs w:val="20"/>
        </w:rPr>
        <w:t xml:space="preserve">Qu’ils soient plongés dans Ton cœur de Miséricorde pour qu’ils soient toujours les témoins de ton pardon ; </w:t>
      </w:r>
    </w:p>
    <w:p w:rsidR="005F5609" w:rsidRPr="001F36F4" w:rsidRDefault="005F5609" w:rsidP="005F5609">
      <w:pPr>
        <w:rPr>
          <w:color w:val="000000" w:themeColor="text1"/>
          <w:sz w:val="20"/>
          <w:szCs w:val="20"/>
        </w:rPr>
      </w:pPr>
      <w:r w:rsidRPr="001F36F4">
        <w:rPr>
          <w:color w:val="000000" w:themeColor="text1"/>
          <w:sz w:val="20"/>
          <w:szCs w:val="20"/>
        </w:rPr>
        <w:t>Qu’ils soient de vrais adorateurs du Père pour qu’ils nous enseignent le véritable chemin de la sainteté.</w:t>
      </w:r>
    </w:p>
    <w:p w:rsidR="005F5609" w:rsidRPr="001F36F4" w:rsidRDefault="005F5609" w:rsidP="005F5609">
      <w:pPr>
        <w:rPr>
          <w:color w:val="000000" w:themeColor="text1"/>
          <w:sz w:val="20"/>
          <w:szCs w:val="20"/>
        </w:rPr>
      </w:pPr>
      <w:r w:rsidRPr="001F36F4">
        <w:rPr>
          <w:color w:val="000000" w:themeColor="text1"/>
          <w:sz w:val="20"/>
          <w:szCs w:val="20"/>
        </w:rPr>
        <w:t xml:space="preserve">Père, avec eux, nous nous offrons au Christ pour l’Église : qu’elle soit missionnaire dans le souffle de ton Esprit ; apprends-nous à les recevoir comme un don qui vient de Ta main, pour qu’ensemble nous </w:t>
      </w:r>
      <w:r w:rsidR="002B3EC9" w:rsidRPr="001F36F4">
        <w:rPr>
          <w:color w:val="000000" w:themeColor="text1"/>
          <w:sz w:val="20"/>
          <w:szCs w:val="20"/>
        </w:rPr>
        <w:t>travaillions à faire connaître Ton Évangile</w:t>
      </w:r>
      <w:r w:rsidRPr="001F36F4">
        <w:rPr>
          <w:color w:val="000000" w:themeColor="text1"/>
          <w:sz w:val="20"/>
          <w:szCs w:val="20"/>
        </w:rPr>
        <w:t>. Amen</w:t>
      </w:r>
    </w:p>
    <w:p w:rsidR="005F5609" w:rsidRPr="001F36F4" w:rsidRDefault="002B3EC9" w:rsidP="00C2300D">
      <w:pPr>
        <w:rPr>
          <w:b/>
          <w:sz w:val="20"/>
          <w:szCs w:val="20"/>
        </w:rPr>
      </w:pPr>
      <w:r w:rsidRPr="001F36F4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143147</wp:posOffset>
            </wp:positionV>
            <wp:extent cx="2257200" cy="4003200"/>
            <wp:effectExtent l="0" t="0" r="3810" b="0"/>
            <wp:wrapTight wrapText="bothSides">
              <wp:wrapPolygon edited="0">
                <wp:start x="0" y="0"/>
                <wp:lineTo x="0" y="21518"/>
                <wp:lineTo x="21515" y="21518"/>
                <wp:lineTo x="2151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2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200" cy="40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09" w:rsidRPr="001F36F4" w:rsidRDefault="005F5609" w:rsidP="00C2300D">
      <w:pPr>
        <w:rPr>
          <w:b/>
          <w:sz w:val="20"/>
          <w:szCs w:val="20"/>
        </w:rPr>
      </w:pPr>
      <w:r w:rsidRPr="001F36F4">
        <w:rPr>
          <w:b/>
          <w:sz w:val="20"/>
          <w:szCs w:val="20"/>
        </w:rPr>
        <w:t>Et un beau texte :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prêtre doit être :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À la fois grand et petit,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Noble d’esprit, comme de sang royal,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Simple et naturel, comme de souche paysanne,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héros dans la conquête de soi,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homme qui s’est battu avec Dieu,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Une source de sanctification,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pécheur pardonné,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De ses désirs le maître,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serviteur pour les timides et les faibles,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Qui ne s’abaisse pas devant les puissants,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Mais se courbe devant les pauvres,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Disciple de son Seigneur,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Chef de son troupeau,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mendiant aux mains largement ouvertes,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porteur de dons innombrables,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homme sur le champ de bataille,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Une mère pour réconforter les malades,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Avec la sagesse de l’âge,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Et la confiance de l’enfant,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Tendu vers le haut,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Les pieds sur la terre,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Fait pour la joie,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Connaissant la souffrance,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Loin de toute envie,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Clairvoyant,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Parlant avec franchise,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ami de la paix,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Un ennemi de l’inertie, </w:t>
      </w:r>
    </w:p>
    <w:p w:rsidR="005F5609" w:rsidRPr="001F36F4" w:rsidRDefault="005F5609" w:rsidP="005F5609">
      <w:pPr>
        <w:rPr>
          <w:sz w:val="20"/>
          <w:szCs w:val="20"/>
        </w:rPr>
      </w:pPr>
      <w:r w:rsidRPr="001F36F4">
        <w:rPr>
          <w:sz w:val="20"/>
          <w:szCs w:val="20"/>
        </w:rPr>
        <w:t xml:space="preserve">Constant à jamais… </w:t>
      </w:r>
    </w:p>
    <w:p w:rsidR="00EF71EF" w:rsidRPr="001F36F4" w:rsidRDefault="005F5609">
      <w:pPr>
        <w:rPr>
          <w:i/>
          <w:sz w:val="20"/>
          <w:szCs w:val="20"/>
        </w:rPr>
      </w:pPr>
      <w:r w:rsidRPr="001F36F4">
        <w:rPr>
          <w:sz w:val="20"/>
          <w:szCs w:val="20"/>
        </w:rPr>
        <w:t>Si différent de moi !</w:t>
      </w:r>
      <w:r w:rsidR="002B3EC9" w:rsidRPr="001F36F4">
        <w:rPr>
          <w:i/>
          <w:sz w:val="20"/>
          <w:szCs w:val="20"/>
        </w:rPr>
        <w:t xml:space="preserve"> Manuscrit du Moyen Age trouvé à Salzbourg</w:t>
      </w:r>
    </w:p>
    <w:sectPr w:rsidR="00EF71EF" w:rsidRPr="001F36F4" w:rsidSect="00C230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D"/>
    <w:rsid w:val="000352A1"/>
    <w:rsid w:val="000817B8"/>
    <w:rsid w:val="000A65A1"/>
    <w:rsid w:val="001F36F4"/>
    <w:rsid w:val="00277F35"/>
    <w:rsid w:val="002B3EC9"/>
    <w:rsid w:val="00433605"/>
    <w:rsid w:val="005C2261"/>
    <w:rsid w:val="005F5609"/>
    <w:rsid w:val="006D6BDA"/>
    <w:rsid w:val="008A487A"/>
    <w:rsid w:val="00933EF7"/>
    <w:rsid w:val="00A359F7"/>
    <w:rsid w:val="00A84D86"/>
    <w:rsid w:val="00C2300D"/>
    <w:rsid w:val="00C23BC3"/>
    <w:rsid w:val="00F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83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18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83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eunes.chretiens.gaudete.et.exsultate/?modal=admin_todo_to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Ic&#244;nes-chr&#233;tiennes-463301527792825/?modal=admin_todo_to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ickr.com/photos/diocese5108/49727089913/in/album-721577137276106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ange turquais</dc:creator>
  <cp:lastModifiedBy>ORDINATEUR</cp:lastModifiedBy>
  <cp:revision>2</cp:revision>
  <dcterms:created xsi:type="dcterms:W3CDTF">2020-04-06T19:19:00Z</dcterms:created>
  <dcterms:modified xsi:type="dcterms:W3CDTF">2020-04-06T19:19:00Z</dcterms:modified>
</cp:coreProperties>
</file>